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C" w:rsidRDefault="00122C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2CAC" w:rsidRDefault="00122CAC">
      <w:pPr>
        <w:pStyle w:val="ConsPlusNormal"/>
        <w:jc w:val="both"/>
        <w:outlineLvl w:val="0"/>
      </w:pPr>
    </w:p>
    <w:p w:rsidR="00122CAC" w:rsidRDefault="00122CAC">
      <w:pPr>
        <w:pStyle w:val="ConsPlusTitle"/>
        <w:jc w:val="center"/>
        <w:outlineLvl w:val="0"/>
      </w:pPr>
      <w:r>
        <w:t>АДМИНИСТРАЦИЯ ГОРОДА КЕМЕРОВО</w:t>
      </w:r>
    </w:p>
    <w:p w:rsidR="00122CAC" w:rsidRDefault="00122CAC">
      <w:pPr>
        <w:pStyle w:val="ConsPlusTitle"/>
        <w:jc w:val="center"/>
      </w:pPr>
    </w:p>
    <w:p w:rsidR="00122CAC" w:rsidRDefault="00122CAC">
      <w:pPr>
        <w:pStyle w:val="ConsPlusTitle"/>
        <w:jc w:val="center"/>
      </w:pPr>
      <w:r>
        <w:t>ПОСТАНОВЛЕНИЕ</w:t>
      </w:r>
    </w:p>
    <w:p w:rsidR="00122CAC" w:rsidRDefault="00122CAC">
      <w:pPr>
        <w:pStyle w:val="ConsPlusTitle"/>
        <w:jc w:val="center"/>
      </w:pPr>
      <w:r>
        <w:t>от 30 декабря 2021 г. N 3841</w:t>
      </w:r>
    </w:p>
    <w:p w:rsidR="00122CAC" w:rsidRDefault="00122CAC">
      <w:pPr>
        <w:pStyle w:val="ConsPlusTitle"/>
        <w:jc w:val="center"/>
      </w:pPr>
    </w:p>
    <w:p w:rsidR="00122CAC" w:rsidRDefault="00122CAC">
      <w:pPr>
        <w:pStyle w:val="ConsPlusTitle"/>
        <w:jc w:val="center"/>
      </w:pPr>
      <w:r>
        <w:t>ОБ УТВЕРЖДЕНИИ ПЛАНА ПРОВЕДЕНИЯ ЭКСПЕРТИЗЫ МУНИЦИПАЛЬНЫХ</w:t>
      </w:r>
    </w:p>
    <w:p w:rsidR="00122CAC" w:rsidRDefault="00122CAC">
      <w:pPr>
        <w:pStyle w:val="ConsPlusTitle"/>
        <w:jc w:val="center"/>
      </w:pPr>
      <w:r>
        <w:t>НОРМАТИВНЫХ ПРАВОВЫХ АКТОВ, ЗАТРАГИВАЮЩИХ ВОПРОСЫ</w:t>
      </w:r>
    </w:p>
    <w:p w:rsidR="00122CAC" w:rsidRDefault="00122CAC">
      <w:pPr>
        <w:pStyle w:val="ConsPlusTitle"/>
        <w:jc w:val="center"/>
      </w:pPr>
      <w:r>
        <w:t>ОСУЩЕСТВЛЕНИЯ ПРЕДПРИНИМАТЕЛЬСКОЙ И ИНВЕСТИЦИОННОЙ</w:t>
      </w:r>
    </w:p>
    <w:p w:rsidR="00122CAC" w:rsidRDefault="00122CAC">
      <w:pPr>
        <w:pStyle w:val="ConsPlusTitle"/>
        <w:jc w:val="center"/>
      </w:pPr>
      <w:r>
        <w:t>ДЕЯТЕЛЬНОСТИ, НА 2022 ГОД</w:t>
      </w:r>
    </w:p>
    <w:p w:rsidR="00122CAC" w:rsidRDefault="00122CAC">
      <w:pPr>
        <w:pStyle w:val="ConsPlusNormal"/>
        <w:jc w:val="both"/>
      </w:pPr>
    </w:p>
    <w:p w:rsidR="00122CAC" w:rsidRDefault="00122CA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города Кемерово от 06.02.2015 N 215 "Об экспертизе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6">
        <w:r>
          <w:rPr>
            <w:color w:val="0000FF"/>
          </w:rPr>
          <w:t>статьей 45</w:t>
        </w:r>
      </w:hyperlink>
      <w:r>
        <w:t xml:space="preserve"> Устава города Кемерово</w:t>
      </w:r>
    </w:p>
    <w:p w:rsidR="00122CAC" w:rsidRDefault="00122CA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План</w:t>
        </w:r>
      </w:hyperlink>
      <w: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2022 год в соответствии с приложением к настоящему постановлению.</w:t>
      </w:r>
    </w:p>
    <w:p w:rsidR="00122CAC" w:rsidRDefault="00122CAC">
      <w:pPr>
        <w:pStyle w:val="ConsPlusNormal"/>
        <w:spacing w:before="220"/>
        <w:ind w:firstLine="540"/>
        <w:jc w:val="both"/>
      </w:pPr>
      <w:r>
        <w:t>2. Комитету по работе со средствами массовой информации администрации города Кемерово (Н.Н.Горбачева) обеспечить официальное опубликование настоящего постановления.</w:t>
      </w:r>
    </w:p>
    <w:p w:rsidR="00122CAC" w:rsidRDefault="00122CAC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города, начальника управления экономического развития Е.В.Терзитскую.</w:t>
      </w:r>
    </w:p>
    <w:p w:rsidR="00122CAC" w:rsidRDefault="00122CAC">
      <w:pPr>
        <w:pStyle w:val="ConsPlusNormal"/>
        <w:jc w:val="both"/>
      </w:pPr>
    </w:p>
    <w:p w:rsidR="00122CAC" w:rsidRDefault="00122CAC">
      <w:pPr>
        <w:pStyle w:val="ConsPlusNormal"/>
        <w:jc w:val="right"/>
      </w:pPr>
      <w:r>
        <w:t>Глава города</w:t>
      </w:r>
    </w:p>
    <w:p w:rsidR="00122CAC" w:rsidRDefault="00122CAC">
      <w:pPr>
        <w:pStyle w:val="ConsPlusNormal"/>
        <w:jc w:val="right"/>
      </w:pPr>
      <w:r>
        <w:t>И.В.СЕРЕДЮК</w:t>
      </w:r>
    </w:p>
    <w:p w:rsidR="00122CAC" w:rsidRDefault="00122CAC">
      <w:pPr>
        <w:pStyle w:val="ConsPlusNormal"/>
        <w:jc w:val="both"/>
      </w:pPr>
    </w:p>
    <w:p w:rsidR="00122CAC" w:rsidRDefault="00122CAC">
      <w:pPr>
        <w:pStyle w:val="ConsPlusNormal"/>
        <w:jc w:val="both"/>
      </w:pPr>
    </w:p>
    <w:p w:rsidR="00122CAC" w:rsidRDefault="00122CAC">
      <w:pPr>
        <w:pStyle w:val="ConsPlusNormal"/>
        <w:jc w:val="both"/>
      </w:pPr>
    </w:p>
    <w:p w:rsidR="00122CAC" w:rsidRDefault="00122CAC">
      <w:pPr>
        <w:pStyle w:val="ConsPlusNormal"/>
        <w:jc w:val="both"/>
      </w:pPr>
    </w:p>
    <w:p w:rsidR="00122CAC" w:rsidRDefault="00122CAC">
      <w:pPr>
        <w:pStyle w:val="ConsPlusNormal"/>
        <w:jc w:val="both"/>
      </w:pPr>
    </w:p>
    <w:p w:rsidR="00122CAC" w:rsidRDefault="00122CAC">
      <w:pPr>
        <w:pStyle w:val="ConsPlusNormal"/>
        <w:jc w:val="right"/>
        <w:outlineLvl w:val="0"/>
      </w:pPr>
      <w:r>
        <w:t>Приложение</w:t>
      </w:r>
    </w:p>
    <w:p w:rsidR="00122CAC" w:rsidRDefault="00122CAC">
      <w:pPr>
        <w:pStyle w:val="ConsPlusNormal"/>
        <w:jc w:val="right"/>
      </w:pPr>
      <w:r>
        <w:t>к постановлению администрации</w:t>
      </w:r>
    </w:p>
    <w:p w:rsidR="00122CAC" w:rsidRDefault="00122CAC">
      <w:pPr>
        <w:pStyle w:val="ConsPlusNormal"/>
        <w:jc w:val="right"/>
      </w:pPr>
      <w:r>
        <w:t>города Кемерово</w:t>
      </w:r>
    </w:p>
    <w:p w:rsidR="00122CAC" w:rsidRDefault="00122CAC">
      <w:pPr>
        <w:pStyle w:val="ConsPlusNormal"/>
        <w:jc w:val="right"/>
      </w:pPr>
      <w:r>
        <w:t>от 30 декабря 2021 г. N 3841</w:t>
      </w:r>
    </w:p>
    <w:p w:rsidR="00122CAC" w:rsidRDefault="00122CAC">
      <w:pPr>
        <w:pStyle w:val="ConsPlusNormal"/>
        <w:jc w:val="both"/>
      </w:pPr>
    </w:p>
    <w:p w:rsidR="00122CAC" w:rsidRDefault="00122CAC">
      <w:pPr>
        <w:pStyle w:val="ConsPlusTitle"/>
        <w:jc w:val="center"/>
      </w:pPr>
      <w:bookmarkStart w:id="0" w:name="P28"/>
      <w:bookmarkEnd w:id="0"/>
      <w:r>
        <w:t>ПЛАН</w:t>
      </w:r>
    </w:p>
    <w:p w:rsidR="00122CAC" w:rsidRDefault="00122CAC">
      <w:pPr>
        <w:pStyle w:val="ConsPlusTitle"/>
        <w:jc w:val="center"/>
      </w:pPr>
      <w:r>
        <w:t>ПРОВЕДЕНИЯ ЭКСПЕРТИЗЫ МУНИЦИПАЛЬНЫХ НОРМАТИВНЫХ ПРАВОВЫХ</w:t>
      </w:r>
    </w:p>
    <w:p w:rsidR="00122CAC" w:rsidRDefault="00122CAC">
      <w:pPr>
        <w:pStyle w:val="ConsPlusTitle"/>
        <w:jc w:val="center"/>
      </w:pPr>
      <w:r>
        <w:t>АКТОВ, ЗАТРАГИВАЮЩИХ ВОПРОСЫ ОСУЩЕСТВЛЕНИЯ</w:t>
      </w:r>
    </w:p>
    <w:p w:rsidR="00122CAC" w:rsidRDefault="00122CAC">
      <w:pPr>
        <w:pStyle w:val="ConsPlusTitle"/>
        <w:jc w:val="center"/>
      </w:pPr>
      <w:r>
        <w:t>ПРЕДПРИНИМАТЕЛЬСКОЙ И ИНВЕСТИЦИОННОЙ ДЕЯТЕЛЬНОСТИ,</w:t>
      </w:r>
    </w:p>
    <w:p w:rsidR="00122CAC" w:rsidRDefault="00122CAC">
      <w:pPr>
        <w:pStyle w:val="ConsPlusTitle"/>
        <w:jc w:val="center"/>
      </w:pPr>
      <w:r>
        <w:t>НА 2022 ГОД</w:t>
      </w:r>
    </w:p>
    <w:p w:rsidR="00122CAC" w:rsidRDefault="00122C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257"/>
        <w:gridCol w:w="1361"/>
      </w:tblGrid>
      <w:tr w:rsidR="00122CAC">
        <w:tc>
          <w:tcPr>
            <w:tcW w:w="454" w:type="dxa"/>
          </w:tcPr>
          <w:p w:rsidR="00122CAC" w:rsidRDefault="00122C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57" w:type="dxa"/>
          </w:tcPr>
          <w:p w:rsidR="00122CAC" w:rsidRDefault="00122CAC">
            <w:pPr>
              <w:pStyle w:val="ConsPlusNormal"/>
              <w:jc w:val="center"/>
            </w:pPr>
            <w:r>
              <w:t>Наименование и реквизиты нормативного правового акта</w:t>
            </w:r>
          </w:p>
        </w:tc>
        <w:tc>
          <w:tcPr>
            <w:tcW w:w="1361" w:type="dxa"/>
          </w:tcPr>
          <w:p w:rsidR="00122CAC" w:rsidRDefault="00122CAC">
            <w:pPr>
              <w:pStyle w:val="ConsPlusNormal"/>
              <w:jc w:val="center"/>
            </w:pPr>
            <w:r>
              <w:t>Срок проведения экспертизы</w:t>
            </w:r>
          </w:p>
        </w:tc>
      </w:tr>
      <w:tr w:rsidR="00122CAC">
        <w:tc>
          <w:tcPr>
            <w:tcW w:w="454" w:type="dxa"/>
          </w:tcPr>
          <w:p w:rsidR="00122CAC" w:rsidRDefault="00122C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57" w:type="dxa"/>
          </w:tcPr>
          <w:p w:rsidR="00122CAC" w:rsidRDefault="00122CAC">
            <w:pPr>
              <w:pStyle w:val="ConsPlusNormal"/>
              <w:jc w:val="both"/>
            </w:pP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Кемерово от 07.05.2020 N 1277 "Об утверждении Порядка разработки и утверждения схемы размещения нестационарных торговых объектов на территории города Кемерово, а также Порядка рассмотрения предложений о включении мест размещения нестационарных торговых объектов в схему размещения нестационарных </w:t>
            </w:r>
            <w:r>
              <w:lastRenderedPageBreak/>
              <w:t>торговых объектов и внесении в нее изменений"</w:t>
            </w:r>
          </w:p>
        </w:tc>
        <w:tc>
          <w:tcPr>
            <w:tcW w:w="1361" w:type="dxa"/>
          </w:tcPr>
          <w:p w:rsidR="00122CAC" w:rsidRDefault="00122CAC">
            <w:pPr>
              <w:pStyle w:val="ConsPlusNormal"/>
              <w:jc w:val="center"/>
            </w:pPr>
            <w:r>
              <w:lastRenderedPageBreak/>
              <w:t>I квартал 2022 года</w:t>
            </w:r>
          </w:p>
        </w:tc>
      </w:tr>
      <w:tr w:rsidR="00122CAC">
        <w:tc>
          <w:tcPr>
            <w:tcW w:w="454" w:type="dxa"/>
          </w:tcPr>
          <w:p w:rsidR="00122CAC" w:rsidRDefault="00122C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57" w:type="dxa"/>
          </w:tcPr>
          <w:p w:rsidR="00122CAC" w:rsidRDefault="00122CAC">
            <w:pPr>
              <w:pStyle w:val="ConsPlusNormal"/>
              <w:jc w:val="both"/>
            </w:pP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Кемерово от 12.05.2016 N 973 "О создании рабочей группы по рассмотрению предложений о внесении изменений и дополнений в схему размещения нестационарных торговых объектов"</w:t>
            </w:r>
          </w:p>
        </w:tc>
        <w:tc>
          <w:tcPr>
            <w:tcW w:w="1361" w:type="dxa"/>
          </w:tcPr>
          <w:p w:rsidR="00122CAC" w:rsidRDefault="00122CAC">
            <w:pPr>
              <w:pStyle w:val="ConsPlusNormal"/>
              <w:jc w:val="center"/>
            </w:pPr>
            <w:r>
              <w:t>II квартал 2022 года</w:t>
            </w:r>
          </w:p>
        </w:tc>
      </w:tr>
      <w:tr w:rsidR="00122CAC">
        <w:tc>
          <w:tcPr>
            <w:tcW w:w="454" w:type="dxa"/>
          </w:tcPr>
          <w:p w:rsidR="00122CAC" w:rsidRDefault="00122CA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57" w:type="dxa"/>
          </w:tcPr>
          <w:p w:rsidR="00122CAC" w:rsidRDefault="00122CAC">
            <w:pPr>
              <w:pStyle w:val="ConsPlusNormal"/>
              <w:jc w:val="both"/>
            </w:pPr>
            <w:hyperlink r:id="rId9">
              <w:r>
                <w:rPr>
                  <w:color w:val="0000FF"/>
                </w:rPr>
                <w:t>Решение</w:t>
              </w:r>
            </w:hyperlink>
            <w:r>
              <w:t xml:space="preserve"> Кемеровского городского Совета народных депутатов от 19.10.2018 N 171 "Об утверждении Положения "О порядке освобождения земельных участков, находящихся в муниципальной собственности города Кемерово, и земельных участков на территории города Кемерово, государственная собственность на которые не разграничена, от незаконно размещенных на них объектов, не являющихся объектами капитального строительства, в том числе осуществления демонтажа и (или) перемещения таких объектов"</w:t>
            </w:r>
          </w:p>
        </w:tc>
        <w:tc>
          <w:tcPr>
            <w:tcW w:w="1361" w:type="dxa"/>
          </w:tcPr>
          <w:p w:rsidR="00122CAC" w:rsidRDefault="00122CAC">
            <w:pPr>
              <w:pStyle w:val="ConsPlusNormal"/>
              <w:jc w:val="center"/>
            </w:pPr>
            <w:r>
              <w:t>III квартал 2022 года</w:t>
            </w:r>
          </w:p>
        </w:tc>
      </w:tr>
      <w:tr w:rsidR="00122CAC">
        <w:tc>
          <w:tcPr>
            <w:tcW w:w="454" w:type="dxa"/>
          </w:tcPr>
          <w:p w:rsidR="00122CAC" w:rsidRDefault="00122CA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57" w:type="dxa"/>
          </w:tcPr>
          <w:p w:rsidR="00122CAC" w:rsidRDefault="00122CAC">
            <w:pPr>
              <w:pStyle w:val="ConsPlusNormal"/>
              <w:jc w:val="both"/>
            </w:pP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Кемерово от 01.06.2021 N 1532 "Об утверждении административного регламента предоставления муниципальной услуги "Предоставление разрешения на осуществление земляных работ"</w:t>
            </w:r>
          </w:p>
        </w:tc>
        <w:tc>
          <w:tcPr>
            <w:tcW w:w="1361" w:type="dxa"/>
          </w:tcPr>
          <w:p w:rsidR="00122CAC" w:rsidRDefault="00122CAC">
            <w:pPr>
              <w:pStyle w:val="ConsPlusNormal"/>
              <w:jc w:val="center"/>
            </w:pPr>
            <w:r>
              <w:t>IV квартал 2022 года</w:t>
            </w:r>
          </w:p>
        </w:tc>
      </w:tr>
    </w:tbl>
    <w:p w:rsidR="00122CAC" w:rsidRDefault="00122CAC">
      <w:pPr>
        <w:pStyle w:val="ConsPlusNormal"/>
        <w:jc w:val="both"/>
      </w:pPr>
    </w:p>
    <w:p w:rsidR="00122CAC" w:rsidRDefault="00122CAC">
      <w:pPr>
        <w:pStyle w:val="ConsPlusNormal"/>
        <w:jc w:val="both"/>
      </w:pPr>
    </w:p>
    <w:p w:rsidR="00122CAC" w:rsidRDefault="00122C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466" w:rsidRDefault="00682466">
      <w:bookmarkStart w:id="1" w:name="_GoBack"/>
      <w:bookmarkEnd w:id="1"/>
    </w:p>
    <w:sectPr w:rsidR="00682466" w:rsidSect="000D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AC"/>
    <w:rsid w:val="00122CAC"/>
    <w:rsid w:val="00330FC3"/>
    <w:rsid w:val="00547021"/>
    <w:rsid w:val="00682466"/>
    <w:rsid w:val="00E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052E0-3D0B-49FD-9BBD-88FE2D85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2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2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30F218BAB878EBB83AE2BD835D00C626CE2BEAC4AA6C468C3E1A60265F3AA4E3BE203F97658A0EEA346BC6788B0C3D0CTAL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30F218BAB878EBB83AE2BD835D00C626CE2BEAC4A86B468C321A60265F3AA4E3BE203F97658A0EEA346BC6788B0C3D0CTALD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30F218BAB878EBB83AE2BD835D00C626CE2BEAC4A969418C3D1A60265F3AA4E3BE203F8565D202E83772C3709E5A6C4AFB71C86EE7A163A2FA2917T8LC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230F218BAB878EBB83AE2BD835D00C626CE2BEAC2AE64438F30476A2E0636A6E4B17F3A8274D201EB2975CE6E970E3FT0LDC" TargetMode="External"/><Relationship Id="rId10" Type="http://schemas.openxmlformats.org/officeDocument/2006/relationships/hyperlink" Target="consultantplus://offline/ref=B230F218BAB878EBB83AE2BD835D00C626CE2BEAC4A96B418F381A60265F3AA4E3BE203F97658A0EEA346BC6788B0C3D0CTALD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230F218BAB878EBB83AE2BD835D00C626CE2BEAC4A8644089391A60265F3AA4E3BE203F97658A0EEA346BC6788B0C3D0CTA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2023-08-23T02:11:00Z</dcterms:created>
  <dcterms:modified xsi:type="dcterms:W3CDTF">2023-08-23T02:11:00Z</dcterms:modified>
</cp:coreProperties>
</file>